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FC0BB">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B1-5-6招租公告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B1-5-6概况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福建省永安市百合商厦有限公司，位于永安市闽笋交易市场 B1-5-6，面积约196</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，钢架结构，配电380</w:t>
      </w:r>
      <w:bookmarkStart w:id="0" w:name="_GoBack"/>
      <w:r>
        <w:rPr>
          <w:rFonts w:hint="eastAsia" w:ascii="宋体" w:hAnsi="宋体" w:cs="宋体"/>
          <w:b w:val="0"/>
          <w:bCs w:val="0"/>
          <w:color w:val="auto"/>
          <w:sz w:val="28"/>
          <w:szCs w:val="28"/>
          <w:u w:val="single"/>
          <w:lang w:val="en-US" w:eastAsia="zh-CN"/>
        </w:rPr>
        <w:t>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bookmarkEnd w:id="0"/>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2352.00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3C5581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1A02A3F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E67A36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7056.00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4FC40FE">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anchor distT="0" distB="0" distL="114300" distR="114300" simplePos="0" relativeHeight="251663360" behindDoc="0" locked="0" layoutInCell="1" allowOverlap="1">
            <wp:simplePos x="0" y="0"/>
            <wp:positionH relativeFrom="column">
              <wp:posOffset>-62865</wp:posOffset>
            </wp:positionH>
            <wp:positionV relativeFrom="paragraph">
              <wp:posOffset>85090</wp:posOffset>
            </wp:positionV>
            <wp:extent cx="6218555" cy="4158615"/>
            <wp:effectExtent l="0" t="0" r="10795" b="13335"/>
            <wp:wrapSquare wrapText="bothSides"/>
            <wp:docPr id="5" name="图片 5" descr="C:/Users/Administrator/Desktop/百合商厦/B1-5-6.jpgB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百合商厦/B1-5-6.jpgB1-5-6"/>
                    <pic:cNvPicPr>
                      <a:picLocks noChangeAspect="1"/>
                    </pic:cNvPicPr>
                  </pic:nvPicPr>
                  <pic:blipFill>
                    <a:blip r:embed="rId4"/>
                    <a:srcRect t="5402" b="5402"/>
                    <a:stretch>
                      <a:fillRect/>
                    </a:stretch>
                  </pic:blipFill>
                  <pic:spPr>
                    <a:xfrm>
                      <a:off x="0" y="0"/>
                      <a:ext cx="6218555" cy="4158615"/>
                    </a:xfrm>
                    <a:prstGeom prst="rect">
                      <a:avLst/>
                    </a:prstGeom>
                  </pic:spPr>
                </pic:pic>
              </a:graphicData>
            </a:graphic>
          </wp:anchor>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7C0F4700">
      <w:pPr>
        <w:pStyle w:val="8"/>
        <w:spacing w:line="360" w:lineRule="auto"/>
        <w:rPr>
          <w:rFonts w:hint="default"/>
          <w:b/>
          <w:bCs/>
          <w:sz w:val="28"/>
          <w:szCs w:val="28"/>
          <w:lang w:val="en-US" w:eastAsia="zh-CN"/>
        </w:rPr>
      </w:pPr>
    </w:p>
    <w:p w14:paraId="5A569999">
      <w:pPr>
        <w:pStyle w:val="8"/>
        <w:spacing w:line="360" w:lineRule="auto"/>
        <w:rPr>
          <w:rFonts w:hint="default"/>
          <w:b/>
          <w:bCs/>
          <w:sz w:val="28"/>
          <w:szCs w:val="28"/>
          <w:lang w:val="en-US" w:eastAsia="zh-CN"/>
        </w:rPr>
      </w:pPr>
    </w:p>
    <w:p w14:paraId="2F7E2FED">
      <w:pPr>
        <w:pStyle w:val="8"/>
        <w:spacing w:line="360" w:lineRule="auto"/>
        <w:rPr>
          <w:rFonts w:hint="default"/>
          <w:b/>
          <w:bCs/>
          <w:sz w:val="28"/>
          <w:szCs w:val="28"/>
          <w:lang w:val="en-US" w:eastAsia="zh-CN"/>
        </w:rPr>
      </w:pPr>
    </w:p>
    <w:p w14:paraId="4D6A0A10">
      <w:pPr>
        <w:pStyle w:val="8"/>
        <w:spacing w:line="360" w:lineRule="auto"/>
        <w:rPr>
          <w:rFonts w:hint="default"/>
          <w:b/>
          <w:bCs/>
          <w:sz w:val="28"/>
          <w:szCs w:val="28"/>
          <w:lang w:val="en-US" w:eastAsia="zh-CN"/>
        </w:rPr>
      </w:pPr>
    </w:p>
    <w:p w14:paraId="47EBCDD4">
      <w:pPr>
        <w:pStyle w:val="8"/>
        <w:spacing w:line="360" w:lineRule="auto"/>
        <w:rPr>
          <w:rFonts w:hint="default"/>
          <w:b/>
          <w:bCs/>
          <w:sz w:val="28"/>
          <w:szCs w:val="28"/>
          <w:lang w:val="en-US" w:eastAsia="zh-CN"/>
        </w:rPr>
      </w:pPr>
    </w:p>
    <w:p w14:paraId="5410D723">
      <w:pPr>
        <w:pStyle w:val="8"/>
        <w:spacing w:line="360" w:lineRule="auto"/>
        <w:rPr>
          <w:rFonts w:hint="default"/>
          <w:b/>
          <w:bCs/>
          <w:sz w:val="28"/>
          <w:szCs w:val="28"/>
          <w:lang w:val="en-US" w:eastAsia="zh-CN"/>
        </w:rPr>
      </w:pPr>
    </w:p>
    <w:p w14:paraId="31B34655">
      <w:pPr>
        <w:pStyle w:val="8"/>
        <w:spacing w:line="360" w:lineRule="auto"/>
        <w:rPr>
          <w:rFonts w:hint="default"/>
          <w:b/>
          <w:bCs/>
          <w:sz w:val="28"/>
          <w:szCs w:val="28"/>
          <w:lang w:val="en-US" w:eastAsia="zh-CN"/>
        </w:rPr>
      </w:pPr>
    </w:p>
    <w:p w14:paraId="4F19B2E5">
      <w:pPr>
        <w:pStyle w:val="8"/>
        <w:spacing w:line="360" w:lineRule="auto"/>
        <w:rPr>
          <w:rFonts w:hint="default"/>
          <w:b/>
          <w:bCs/>
          <w:sz w:val="28"/>
          <w:szCs w:val="28"/>
          <w:lang w:val="en-US" w:eastAsia="zh-CN"/>
        </w:rPr>
      </w:pPr>
    </w:p>
    <w:p w14:paraId="32823495">
      <w:pPr>
        <w:pStyle w:val="8"/>
        <w:spacing w:line="360" w:lineRule="auto"/>
        <w:rPr>
          <w:rFonts w:hint="default"/>
          <w:b/>
          <w:bCs/>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B1-5-6</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Spec="center" w:tblpY="407"/>
        <w:tblOverlap w:val="never"/>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929"/>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929"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172"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172"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172"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172"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3AE30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 B1-5-6</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88A74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51A6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B39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B1-5-6</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 B1-5-6</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 B1-5-6</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7A33788"/>
    <w:rsid w:val="09B1346C"/>
    <w:rsid w:val="0A0E7AE0"/>
    <w:rsid w:val="0CD73DED"/>
    <w:rsid w:val="0D0204FD"/>
    <w:rsid w:val="0EE128B5"/>
    <w:rsid w:val="0F313BFB"/>
    <w:rsid w:val="104160E5"/>
    <w:rsid w:val="125531B8"/>
    <w:rsid w:val="129315E1"/>
    <w:rsid w:val="13B20A19"/>
    <w:rsid w:val="14182F26"/>
    <w:rsid w:val="14465C44"/>
    <w:rsid w:val="148B3AE9"/>
    <w:rsid w:val="15841675"/>
    <w:rsid w:val="16325772"/>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E0B01A7"/>
    <w:rsid w:val="2E1445E6"/>
    <w:rsid w:val="2E676F43"/>
    <w:rsid w:val="2E9B7195"/>
    <w:rsid w:val="2F2F0C5C"/>
    <w:rsid w:val="2F49706B"/>
    <w:rsid w:val="2F6264A0"/>
    <w:rsid w:val="312C5D52"/>
    <w:rsid w:val="31D62693"/>
    <w:rsid w:val="31F6579B"/>
    <w:rsid w:val="3265786D"/>
    <w:rsid w:val="34332FCC"/>
    <w:rsid w:val="35803BA5"/>
    <w:rsid w:val="39304B79"/>
    <w:rsid w:val="39886DAF"/>
    <w:rsid w:val="39CE564E"/>
    <w:rsid w:val="39D92F37"/>
    <w:rsid w:val="3B730CBD"/>
    <w:rsid w:val="3B801ADA"/>
    <w:rsid w:val="3E416D5D"/>
    <w:rsid w:val="4080634C"/>
    <w:rsid w:val="40E10989"/>
    <w:rsid w:val="420A573D"/>
    <w:rsid w:val="439267ED"/>
    <w:rsid w:val="43AD517F"/>
    <w:rsid w:val="43DC7007"/>
    <w:rsid w:val="44A31A2B"/>
    <w:rsid w:val="44AA4ADC"/>
    <w:rsid w:val="44D15282"/>
    <w:rsid w:val="45603AA7"/>
    <w:rsid w:val="463E6D37"/>
    <w:rsid w:val="4735060A"/>
    <w:rsid w:val="475507D1"/>
    <w:rsid w:val="48E7329B"/>
    <w:rsid w:val="4934697F"/>
    <w:rsid w:val="4A720258"/>
    <w:rsid w:val="4C3F27CB"/>
    <w:rsid w:val="4C630292"/>
    <w:rsid w:val="4C6E7E28"/>
    <w:rsid w:val="4D7C74AA"/>
    <w:rsid w:val="4D873402"/>
    <w:rsid w:val="50E6037F"/>
    <w:rsid w:val="52475554"/>
    <w:rsid w:val="53F41960"/>
    <w:rsid w:val="55896C65"/>
    <w:rsid w:val="55AB6405"/>
    <w:rsid w:val="561F12B3"/>
    <w:rsid w:val="58881664"/>
    <w:rsid w:val="599D6D70"/>
    <w:rsid w:val="59A54308"/>
    <w:rsid w:val="59BF5143"/>
    <w:rsid w:val="5AEA1848"/>
    <w:rsid w:val="5C615E3C"/>
    <w:rsid w:val="5D1E0233"/>
    <w:rsid w:val="5D79086B"/>
    <w:rsid w:val="61D537E6"/>
    <w:rsid w:val="63BE4E56"/>
    <w:rsid w:val="64AA16EC"/>
    <w:rsid w:val="651C43B9"/>
    <w:rsid w:val="655C54FA"/>
    <w:rsid w:val="659D35AB"/>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A93188"/>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3392</Characters>
  <Lines>0</Lines>
  <Paragraphs>0</Paragraphs>
  <TotalTime>1</TotalTime>
  <ScaleCrop>false</ScaleCrop>
  <LinksUpToDate>false</LinksUpToDate>
  <CharactersWithSpaces>3882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2025-03-11T01:06:19Z</cp:lastPrinted>
  <dcterms:modified xsi:type="dcterms:W3CDTF">2025-03-11T01:09:11Z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